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6456" w:rsidRDefault="00BC6963">
      <w:pPr>
        <w:pStyle w:val="1"/>
        <w:widowControl/>
        <w:shd w:val="clear" w:color="auto" w:fill="FFFFFF"/>
        <w:jc w:val="center"/>
        <w:rPr>
          <w:rFonts w:cs="宋体" w:hint="default"/>
          <w:color w:val="000000"/>
          <w:sz w:val="44"/>
          <w:szCs w:val="44"/>
          <w:shd w:val="clear" w:color="auto" w:fill="FFFFFF"/>
        </w:rPr>
      </w:pPr>
      <w:bookmarkStart w:id="0" w:name="_Toc32611"/>
      <w:r>
        <w:rPr>
          <w:rFonts w:cs="宋体"/>
          <w:color w:val="000000"/>
          <w:sz w:val="44"/>
          <w:szCs w:val="44"/>
          <w:shd w:val="clear" w:color="auto" w:fill="FFFFFF"/>
        </w:rPr>
        <w:t>Hadoop</w:t>
      </w:r>
      <w:proofErr w:type="gramStart"/>
      <w:r>
        <w:rPr>
          <w:rFonts w:cs="宋体"/>
          <w:color w:val="000000"/>
          <w:sz w:val="44"/>
          <w:szCs w:val="44"/>
          <w:shd w:val="clear" w:color="auto" w:fill="FFFFFF"/>
        </w:rPr>
        <w:t>云端网盘</w:t>
      </w:r>
      <w:proofErr w:type="gramEnd"/>
      <w:r>
        <w:rPr>
          <w:rFonts w:cs="宋体"/>
          <w:color w:val="000000"/>
          <w:sz w:val="44"/>
          <w:szCs w:val="44"/>
          <w:shd w:val="clear" w:color="auto" w:fill="FFFFFF"/>
        </w:rPr>
        <w:t>界面设计文档</w:t>
      </w:r>
      <w:bookmarkEnd w:id="0"/>
    </w:p>
    <w:sdt>
      <w:sdtPr>
        <w:rPr>
          <w:rFonts w:ascii="宋体" w:eastAsia="宋体" w:hAnsi="宋体"/>
        </w:rPr>
        <w:id w:val="147471967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hint="eastAsia"/>
        </w:rPr>
      </w:sdtEndPr>
      <w:sdtContent>
        <w:p w:rsidR="00F36456" w:rsidRDefault="00BC6963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F36456" w:rsidRDefault="00BC6963">
          <w:pPr>
            <w:pStyle w:val="10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"1-3" \h \u </w:instrText>
          </w:r>
          <w:r>
            <w:rPr>
              <w:rFonts w:hint="eastAsia"/>
            </w:rPr>
            <w:fldChar w:fldCharType="separate"/>
          </w:r>
          <w:hyperlink w:anchor="_Toc32611" w:history="1">
            <w:r>
              <w:rPr>
                <w:rFonts w:ascii="宋体" w:eastAsia="宋体" w:hAnsi="宋体" w:cs="宋体" w:hint="eastAsia"/>
                <w:bCs/>
                <w:szCs w:val="44"/>
                <w:shd w:val="clear" w:color="auto" w:fill="FFFFFF"/>
              </w:rPr>
              <w:t>Hadoop</w:t>
            </w:r>
            <w:r>
              <w:rPr>
                <w:rFonts w:ascii="宋体" w:eastAsia="宋体" w:hAnsi="宋体" w:cs="宋体" w:hint="eastAsia"/>
                <w:bCs/>
                <w:szCs w:val="44"/>
                <w:shd w:val="clear" w:color="auto" w:fill="FFFFFF"/>
              </w:rPr>
              <w:t>云端网盘界面设计文档</w:t>
            </w:r>
            <w:r>
              <w:tab/>
            </w:r>
            <w:r>
              <w:fldChar w:fldCharType="begin"/>
            </w:r>
            <w:r>
              <w:instrText xml:space="preserve"> PAGEREF _Toc32611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18829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一、项目概述</w:t>
            </w:r>
            <w:r>
              <w:tab/>
            </w:r>
            <w:r>
              <w:fldChar w:fldCharType="begin"/>
            </w:r>
            <w:r>
              <w:instrText xml:space="preserve"> PAGEREF _Toc18829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21818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1.1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项目背景</w:t>
            </w:r>
            <w:r>
              <w:tab/>
            </w:r>
            <w:r>
              <w:fldChar w:fldCharType="begin"/>
            </w:r>
            <w:r>
              <w:instrText xml:space="preserve"> PAGEREF _Toc21818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13796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1.2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设计目标</w:t>
            </w:r>
            <w:r>
              <w:tab/>
            </w:r>
            <w:r>
              <w:fldChar w:fldCharType="begin"/>
            </w:r>
            <w:r>
              <w:instrText xml:space="preserve"> PAGEREF _Toc13796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583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二、界面设计规范</w:t>
            </w:r>
            <w:r>
              <w:tab/>
            </w:r>
            <w:r>
              <w:fldChar w:fldCharType="begin"/>
            </w:r>
            <w:r>
              <w:instrText xml:space="preserve"> PAGEREF _Toc583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9642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2.1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技术栈与组件库</w:t>
            </w:r>
            <w:r>
              <w:tab/>
            </w:r>
            <w:r>
              <w:fldChar w:fldCharType="begin"/>
            </w:r>
            <w:r>
              <w:instrText xml:space="preserve"> PAGEREF _Toc9642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26317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2.2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视觉风格</w:t>
            </w:r>
            <w:r>
              <w:tab/>
            </w:r>
            <w:r>
              <w:fldChar w:fldCharType="begin"/>
            </w:r>
            <w:r>
              <w:instrText xml:space="preserve"> PAGEREF _Toc26317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4787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三、核心模块界面设计</w:t>
            </w:r>
            <w:r>
              <w:tab/>
            </w:r>
            <w:r>
              <w:fldChar w:fldCharType="begin"/>
            </w:r>
            <w:r>
              <w:instrText xml:space="preserve"> PAGEREF _Toc4787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11648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3.1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注册界面（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/register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_Toc11648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31819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3.1.1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_Toc31819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576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3.1.2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_Toc576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27023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3.1.3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_Toc27023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6028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3.2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登录界面（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/login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_Toc6028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13196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3.2.1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_Toc13196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14490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3.2.2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_Toc14490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32117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3.2.3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_Toc32117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21826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3.3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文件管理界面（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/home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_Toc21826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13169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3.3.1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_Toc13169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F36456" w:rsidRDefault="00BC6963">
          <w:pPr>
            <w:pStyle w:val="20"/>
            <w:tabs>
              <w:tab w:val="right" w:leader="dot" w:pos="8306"/>
            </w:tabs>
          </w:pPr>
          <w:hyperlink w:anchor="_Toc7701" w:history="1"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 xml:space="preserve">3.3.2 </w:t>
            </w:r>
            <w:r>
              <w:rPr>
                <w:rFonts w:ascii="宋体" w:eastAsia="宋体" w:hAnsi="宋体" w:cs="宋体" w:hint="eastAsia"/>
                <w:bCs/>
                <w:szCs w:val="28"/>
                <w:shd w:val="clear" w:color="auto" w:fill="FFFFFF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_Toc7701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27843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3.4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文件上传界面</w:t>
            </w:r>
            <w:r>
              <w:tab/>
            </w:r>
            <w:r>
              <w:fldChar w:fldCharType="begin"/>
            </w:r>
            <w:r>
              <w:instrText xml:space="preserve"> PAGEREF _Toc27843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4938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3.4.2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_Toc14938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3412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3.4.3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_Toc13412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1975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3.5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文件下载界面</w:t>
            </w:r>
            <w:r>
              <w:tab/>
            </w:r>
            <w:r>
              <w:fldChar w:fldCharType="begin"/>
            </w:r>
            <w:r>
              <w:instrText xml:space="preserve"> PAGEREF _Toc11975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4938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3.5.1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_Toc4938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815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3.5.2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_Toc815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20965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3.5.3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_Toc20965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26241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3.6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回收站界面（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/recycle-bin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）</w:t>
            </w:r>
            <w:r>
              <w:tab/>
            </w:r>
            <w:r>
              <w:fldChar w:fldCharType="begin"/>
            </w:r>
            <w:r>
              <w:instrText xml:space="preserve"> PAGEREF _Toc26241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21156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3.6.1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界面布局</w:t>
            </w:r>
            <w:r>
              <w:tab/>
            </w:r>
            <w:r>
              <w:fldChar w:fldCharType="begin"/>
            </w:r>
            <w:r>
              <w:instrText xml:space="preserve"> PAGEREF _Toc21156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9396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3.6.2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交互逻辑</w:t>
            </w:r>
            <w:r>
              <w:tab/>
            </w:r>
            <w:r>
              <w:fldChar w:fldCharType="begin"/>
            </w:r>
            <w:r>
              <w:instrText xml:space="preserve"> PAGEREF _Toc19396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3693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3.6.3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界面截图</w:t>
            </w:r>
            <w:r>
              <w:tab/>
            </w:r>
            <w:r>
              <w:fldChar w:fldCharType="begin"/>
            </w:r>
            <w:r>
              <w:instrText xml:space="preserve"> PAGEREF _Toc13693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4088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四、响应式设计与兼容性</w:t>
            </w:r>
            <w:r>
              <w:tab/>
            </w:r>
            <w:r>
              <w:fldChar w:fldCharType="begin"/>
            </w:r>
            <w:r>
              <w:instrText xml:space="preserve"> PAGEREF _Toc4088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3511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4.1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响应式布局</w:t>
            </w:r>
            <w:r>
              <w:tab/>
            </w:r>
            <w:r>
              <w:fldChar w:fldCharType="begin"/>
            </w:r>
            <w:r>
              <w:instrText xml:space="preserve"> PAGEREF _Toc13511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30725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4.2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兼容性适配</w:t>
            </w:r>
            <w:r>
              <w:tab/>
            </w:r>
            <w:r>
              <w:fldChar w:fldCharType="begin"/>
            </w:r>
            <w:r>
              <w:instrText xml:space="preserve"> PAGEREF _Toc30725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28147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五、开发与测试说明</w:t>
            </w:r>
            <w:r>
              <w:tab/>
            </w:r>
            <w:r>
              <w:fldChar w:fldCharType="begin"/>
            </w:r>
            <w:r>
              <w:instrText xml:space="preserve"> PAGEREF _Toc28147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3874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5.1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前端核心代码引用</w:t>
            </w:r>
            <w:r>
              <w:tab/>
            </w:r>
            <w:r>
              <w:fldChar w:fldCharType="begin"/>
            </w:r>
            <w:r>
              <w:instrText xml:space="preserve"> PAGEREF _Toc3874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7387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5.1.1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文件列表组件</w:t>
            </w:r>
            <w:r>
              <w:tab/>
            </w:r>
            <w:r>
              <w:fldChar w:fldCharType="begin"/>
            </w:r>
            <w:r>
              <w:instrText xml:space="preserve"> PAGEREF _Toc7387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29008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5.1.2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上传逻辑</w:t>
            </w:r>
            <w:r>
              <w:tab/>
            </w:r>
            <w:r>
              <w:fldChar w:fldCharType="begin"/>
            </w:r>
            <w:r>
              <w:instrText xml:space="preserve"> PAGEREF _Toc29008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8115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5.1.3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路由权限</w:t>
            </w:r>
            <w:r>
              <w:tab/>
            </w:r>
            <w:r>
              <w:fldChar w:fldCharType="begin"/>
            </w:r>
            <w:r>
              <w:instrText xml:space="preserve"> PAGEREF _Toc18115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F36456" w:rsidRDefault="00BC6963">
          <w:pPr>
            <w:pStyle w:val="30"/>
            <w:tabs>
              <w:tab w:val="right" w:leader="dot" w:pos="8306"/>
            </w:tabs>
            <w:ind w:leftChars="0" w:left="0" w:firstLineChars="200" w:firstLine="420"/>
          </w:pPr>
          <w:hyperlink w:anchor="_Toc10979" w:history="1"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 xml:space="preserve">5.2 </w:t>
            </w:r>
            <w:r>
              <w:rPr>
                <w:rFonts w:ascii="宋体" w:eastAsia="宋体" w:hAnsi="宋体" w:cs="宋体" w:hint="eastAsia"/>
                <w:bCs/>
                <w:kern w:val="0"/>
                <w:szCs w:val="28"/>
                <w:shd w:val="clear" w:color="auto" w:fill="FFFFFF"/>
                <w:lang w:bidi="ar"/>
              </w:rPr>
              <w:t>测试要点</w:t>
            </w:r>
            <w:r>
              <w:tab/>
            </w:r>
            <w:r>
              <w:fldChar w:fldCharType="begin"/>
            </w:r>
            <w:r>
              <w:instrText xml:space="preserve"> PAGEREF _Toc10979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:rsidR="00F36456" w:rsidRDefault="00BC6963">
          <w:r>
            <w:rPr>
              <w:rFonts w:hint="eastAsia"/>
            </w:rPr>
            <w:fldChar w:fldCharType="end"/>
          </w:r>
        </w:p>
      </w:sdtContent>
    </w:sdt>
    <w:p w:rsidR="00F36456" w:rsidRDefault="00F36456"/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1" w:name="_Toc18829"/>
      <w:r>
        <w:rPr>
          <w:rFonts w:cs="宋体"/>
          <w:color w:val="000000"/>
          <w:sz w:val="28"/>
          <w:szCs w:val="28"/>
          <w:shd w:val="clear" w:color="auto" w:fill="FFFFFF"/>
        </w:rPr>
        <w:t>一、项目概述</w:t>
      </w:r>
      <w:bookmarkEnd w:id="1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2" w:name="_Toc21818"/>
      <w:r>
        <w:rPr>
          <w:rFonts w:cs="宋体"/>
          <w:color w:val="000000"/>
          <w:sz w:val="28"/>
          <w:szCs w:val="28"/>
          <w:shd w:val="clear" w:color="auto" w:fill="FFFFFF"/>
        </w:rPr>
        <w:t xml:space="preserve">1.1 </w:t>
      </w:r>
      <w:r>
        <w:rPr>
          <w:rFonts w:cs="宋体"/>
          <w:color w:val="000000"/>
          <w:sz w:val="28"/>
          <w:szCs w:val="28"/>
          <w:shd w:val="clear" w:color="auto" w:fill="FFFFFF"/>
        </w:rPr>
        <w:t>项目背景</w:t>
      </w:r>
      <w:bookmarkEnd w:id="2"/>
    </w:p>
    <w:p w:rsidR="00F36456" w:rsidRDefault="00BC6963">
      <w:pPr>
        <w:widowControl/>
        <w:shd w:val="clear" w:color="auto" w:fill="FFFFFF"/>
        <w:ind w:firstLineChars="200" w:firstLine="560"/>
        <w:jc w:val="left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  <w:shd w:val="clear" w:color="auto" w:fill="FFFFFF"/>
          <w:lang w:bidi="ar"/>
        </w:rPr>
        <w:t xml:space="preserve">Hadoop </w:t>
      </w:r>
      <w:proofErr w:type="gramStart"/>
      <w:r>
        <w:rPr>
          <w:rFonts w:ascii="宋体" w:eastAsia="宋体" w:hAnsi="宋体" w:cs="宋体" w:hint="eastAsia"/>
          <w:kern w:val="0"/>
          <w:sz w:val="28"/>
          <w:szCs w:val="28"/>
          <w:shd w:val="clear" w:color="auto" w:fill="FFFFFF"/>
          <w:lang w:bidi="ar"/>
        </w:rPr>
        <w:t>云端网盘</w:t>
      </w:r>
      <w:proofErr w:type="gramEnd"/>
      <w:r>
        <w:rPr>
          <w:rFonts w:ascii="宋体" w:eastAsia="宋体" w:hAnsi="宋体" w:cs="宋体" w:hint="eastAsia"/>
          <w:kern w:val="0"/>
          <w:sz w:val="28"/>
          <w:szCs w:val="28"/>
          <w:shd w:val="clear" w:color="auto" w:fill="FFFFFF"/>
          <w:lang w:bidi="ar"/>
        </w:rPr>
        <w:t>是一款基于前后端分离架构的云存储系统，旨在为用户提供安全、高效的文件存储与管理服务。本界面设计文档基于项目工程实训代码及系统实现与测试内容，详细阐述各功能模块的界面设计逻辑与交互规范。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3" w:name="_Toc13796"/>
      <w:r>
        <w:rPr>
          <w:rFonts w:cs="宋体"/>
          <w:color w:val="000000"/>
          <w:sz w:val="28"/>
          <w:szCs w:val="28"/>
          <w:shd w:val="clear" w:color="auto" w:fill="FFFFFF"/>
        </w:rPr>
        <w:t xml:space="preserve">1.2 </w:t>
      </w:r>
      <w:r>
        <w:rPr>
          <w:rFonts w:cs="宋体"/>
          <w:color w:val="000000"/>
          <w:sz w:val="28"/>
          <w:szCs w:val="28"/>
          <w:shd w:val="clear" w:color="auto" w:fill="FFFFFF"/>
        </w:rPr>
        <w:t>设计目标</w:t>
      </w:r>
      <w:bookmarkEnd w:id="3"/>
    </w:p>
    <w:p w:rsidR="00F36456" w:rsidRDefault="00BC6963">
      <w:pPr>
        <w:widowControl/>
        <w:spacing w:beforeAutospacing="1" w:afterAutospacing="1" w:line="120" w:lineRule="auto"/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实现用户注册、登录、文件管理、上传、下载及回收站等核心功能的可视化交互。</w:t>
      </w:r>
    </w:p>
    <w:p w:rsidR="00F36456" w:rsidRDefault="00BC6963">
      <w:pPr>
        <w:widowControl/>
        <w:spacing w:beforeAutospacing="1" w:afterAutospacing="1" w:line="120" w:lineRule="auto"/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遵循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Ant Design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组件规范，保证界面一致性与操作流畅性。</w:t>
      </w:r>
    </w:p>
    <w:p w:rsidR="00F36456" w:rsidRDefault="00BC6963">
      <w:pPr>
        <w:widowControl/>
        <w:spacing w:beforeAutospacing="1" w:afterAutospacing="1" w:line="120" w:lineRule="auto"/>
        <w:ind w:firstLineChars="200" w:firstLine="56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满足响应式设计要求，适配主流浏览器及分辨率（如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1024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768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4" w:name="_Toc583"/>
      <w:r>
        <w:rPr>
          <w:rFonts w:cs="宋体"/>
          <w:color w:val="000000"/>
          <w:sz w:val="28"/>
          <w:szCs w:val="28"/>
          <w:shd w:val="clear" w:color="auto" w:fill="FFFFFF"/>
        </w:rPr>
        <w:t>二、界面设计规范</w:t>
      </w:r>
      <w:bookmarkEnd w:id="4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5" w:name="_Toc9642"/>
      <w:r>
        <w:rPr>
          <w:rFonts w:cs="宋体"/>
          <w:color w:val="000000"/>
          <w:sz w:val="28"/>
          <w:szCs w:val="28"/>
          <w:shd w:val="clear" w:color="auto" w:fill="FFFFFF"/>
        </w:rPr>
        <w:t xml:space="preserve">2.1 </w:t>
      </w:r>
      <w:r>
        <w:rPr>
          <w:rFonts w:cs="宋体"/>
          <w:color w:val="000000"/>
          <w:sz w:val="28"/>
          <w:szCs w:val="28"/>
          <w:shd w:val="clear" w:color="auto" w:fill="FFFFFF"/>
        </w:rPr>
        <w:t>技术</w:t>
      </w:r>
      <w:proofErr w:type="gramStart"/>
      <w:r>
        <w:rPr>
          <w:rFonts w:cs="宋体"/>
          <w:color w:val="000000"/>
          <w:sz w:val="28"/>
          <w:szCs w:val="28"/>
          <w:shd w:val="clear" w:color="auto" w:fill="FFFFFF"/>
        </w:rPr>
        <w:t>栈</w:t>
      </w:r>
      <w:proofErr w:type="gramEnd"/>
      <w:r>
        <w:rPr>
          <w:rFonts w:cs="宋体"/>
          <w:color w:val="000000"/>
          <w:sz w:val="28"/>
          <w:szCs w:val="28"/>
          <w:shd w:val="clear" w:color="auto" w:fill="FFFFFF"/>
        </w:rPr>
        <w:t>与组件库</w:t>
      </w:r>
      <w:bookmarkEnd w:id="5"/>
    </w:p>
    <w:p w:rsidR="00F36456" w:rsidRDefault="00BC6963">
      <w:pPr>
        <w:widowControl/>
        <w:numPr>
          <w:ilvl w:val="0"/>
          <w:numId w:val="1"/>
        </w:numPr>
        <w:spacing w:beforeAutospacing="1" w:afterAutospacing="1"/>
        <w:ind w:left="562" w:hangingChars="200" w:hanging="562"/>
        <w:jc w:val="left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前端框架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React 18+Vite 4.x</w:t>
      </w:r>
    </w:p>
    <w:p w:rsidR="00F36456" w:rsidRDefault="00BC6963">
      <w:pPr>
        <w:widowControl/>
        <w:numPr>
          <w:ilvl w:val="0"/>
          <w:numId w:val="1"/>
        </w:numPr>
        <w:spacing w:beforeAutospacing="1" w:afterAutospacing="1"/>
        <w:ind w:left="562" w:hangingChars="200" w:hanging="562"/>
        <w:jc w:val="left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 xml:space="preserve">UI </w:t>
      </w: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组件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Ant Design 4.x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（按钮、表格、模态框等）</w:t>
      </w:r>
    </w:p>
    <w:p w:rsidR="00F36456" w:rsidRDefault="00BC6963">
      <w:pPr>
        <w:widowControl/>
        <w:numPr>
          <w:ilvl w:val="0"/>
          <w:numId w:val="1"/>
        </w:numPr>
        <w:spacing w:beforeAutospacing="1" w:afterAutospacing="1"/>
        <w:ind w:left="562" w:hangingChars="200" w:hanging="562"/>
        <w:jc w:val="left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状态管理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proofErr w:type="spell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Redux</w:t>
      </w:r>
      <w:proofErr w:type="spell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Toolkit</w:t>
      </w:r>
    </w:p>
    <w:p w:rsidR="00F36456" w:rsidRDefault="00BC6963">
      <w:pPr>
        <w:widowControl/>
        <w:numPr>
          <w:ilvl w:val="0"/>
          <w:numId w:val="1"/>
        </w:numPr>
        <w:spacing w:beforeAutospacing="1" w:afterAutospacing="1"/>
        <w:ind w:left="562" w:hangingChars="200" w:hanging="562"/>
        <w:jc w:val="left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图标库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@ant-design/icons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6" w:name="_Toc26317"/>
      <w:r>
        <w:rPr>
          <w:rFonts w:cs="宋体"/>
          <w:color w:val="000000"/>
          <w:sz w:val="28"/>
          <w:szCs w:val="28"/>
          <w:shd w:val="clear" w:color="auto" w:fill="FFFFFF"/>
        </w:rPr>
        <w:lastRenderedPageBreak/>
        <w:t xml:space="preserve">2.2 </w:t>
      </w:r>
      <w:r>
        <w:rPr>
          <w:rFonts w:cs="宋体"/>
          <w:color w:val="000000"/>
          <w:sz w:val="28"/>
          <w:szCs w:val="28"/>
          <w:shd w:val="clear" w:color="auto" w:fill="FFFFFF"/>
        </w:rPr>
        <w:t>视觉风格</w:t>
      </w:r>
      <w:bookmarkEnd w:id="6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主色调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：品牌蓝（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）用于按钮、选中状态等关键交互元素。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辅助色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：背景色：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#F5F5F5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（浅灰）用于容器分隔。文本色：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#333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（深灰）为主文本色，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#666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（中灰）为次要信息，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#FF4D4F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（危险红）用于错误提示。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字体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：默认使用系统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无衬线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字体，中文首选“思源黑体”，英文为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Arial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间距规范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：采用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倍数系统（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16px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24px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等），保证界面呼吸感。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7" w:name="_Toc4787"/>
      <w:r>
        <w:rPr>
          <w:rFonts w:cs="宋体"/>
          <w:color w:val="000000"/>
          <w:sz w:val="28"/>
          <w:szCs w:val="28"/>
          <w:shd w:val="clear" w:color="auto" w:fill="FFFFFF"/>
        </w:rPr>
        <w:t>三、核心模块界面设计</w:t>
      </w:r>
      <w:bookmarkEnd w:id="7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8" w:name="_Toc11648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3.1 </w:t>
      </w:r>
      <w:r>
        <w:rPr>
          <w:rFonts w:cs="宋体"/>
          <w:color w:val="000000"/>
          <w:sz w:val="28"/>
          <w:szCs w:val="28"/>
          <w:shd w:val="clear" w:color="auto" w:fill="FFFFFF"/>
        </w:rPr>
        <w:t>注册界面（</w:t>
      </w:r>
      <w:r>
        <w:rPr>
          <w:rFonts w:cs="宋体"/>
          <w:color w:val="000000"/>
          <w:sz w:val="28"/>
          <w:szCs w:val="28"/>
          <w:shd w:val="clear" w:color="auto" w:fill="FFFFFF"/>
        </w:rPr>
        <w:t>/register</w:t>
      </w:r>
      <w:r>
        <w:rPr>
          <w:rFonts w:cs="宋体"/>
          <w:color w:val="000000"/>
          <w:sz w:val="28"/>
          <w:szCs w:val="28"/>
          <w:shd w:val="clear" w:color="auto" w:fill="FFFFFF"/>
        </w:rPr>
        <w:t>）</w:t>
      </w:r>
      <w:bookmarkEnd w:id="8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9" w:name="_Toc31819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3.1.1 </w:t>
      </w:r>
      <w:r>
        <w:rPr>
          <w:rFonts w:cs="宋体"/>
          <w:color w:val="000000"/>
          <w:sz w:val="28"/>
          <w:szCs w:val="28"/>
          <w:shd w:val="clear" w:color="auto" w:fill="FFFFFF"/>
        </w:rPr>
        <w:t>界面布局</w:t>
      </w:r>
      <w:bookmarkEnd w:id="9"/>
    </w:p>
    <w:p w:rsidR="00F36456" w:rsidRDefault="00BC6963">
      <w:pPr>
        <w:widowControl/>
        <w:spacing w:beforeAutospacing="1" w:afterAutospacing="1"/>
        <w:ind w:left="1405" w:hangingChars="500" w:hanging="1405"/>
        <w:jc w:val="left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顶部导航</w:t>
      </w: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左侧显示品牌标识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青软实训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|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注册云端网盘账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号，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字体加粗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主色调品牌蓝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；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右侧设置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“已有账号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登录”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按钮，点击跳转登录页，字体颜色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，带下划线交互。</w:t>
      </w:r>
    </w:p>
    <w:p w:rsidR="00F36456" w:rsidRDefault="00BC6963">
      <w:pPr>
        <w:widowControl/>
        <w:spacing w:beforeAutospacing="1" w:afterAutospacing="1"/>
        <w:ind w:left="1405" w:hangingChars="500" w:hanging="1405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主体表单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：表单容器居中，宽度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450px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，背景色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#FFFFFF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，边框半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，阴影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#E0E0E0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轻量投影。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字段包括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：用户名（输入框，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带用户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图标）、手机号（带手机图标，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11 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位数字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校验）、邮箱（带信封图标，邮箱格式校验）、密码（带锁图标，密码强度提示）、确认密码（带重复锁图标）。底部设置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“接收并阅读《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用户协议》”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复选框，必须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勾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选方可注册，复选框颜色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。主按钮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“注册”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为品牌蓝，宽度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100%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，点击触发表单验证与提交逻辑。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右侧快捷注册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：显示“手机号快速注册”引导，含短信注册说明，字体颜色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#666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。图标区展示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Android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Windows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等客户端图标，点击跳转下载页。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10" w:name="_Toc576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3.1.2 </w:t>
      </w:r>
      <w:r>
        <w:rPr>
          <w:rFonts w:cs="宋体"/>
          <w:color w:val="000000"/>
          <w:sz w:val="28"/>
          <w:szCs w:val="28"/>
          <w:shd w:val="clear" w:color="auto" w:fill="FFFFFF"/>
        </w:rPr>
        <w:t>交互逻辑</w:t>
      </w:r>
      <w:bookmarkEnd w:id="10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输</w:t>
      </w: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入框实时校验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：手机号格式错误时提示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“请输入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11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位数字的手机号”，邮箱格式错误时提示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“请输入正确邮箱格式”。密码输入时显示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隐藏切换按钮，确认密码需与密码一致，否则提示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“两次密码不一致”。注册成功后跳转登录界面，并提示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“注册成功，请登录”。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1" w:name="_Toc27023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3.1.3 </w:t>
      </w:r>
      <w:r>
        <w:rPr>
          <w:rFonts w:cs="宋体"/>
          <w:color w:val="000000"/>
          <w:sz w:val="28"/>
          <w:szCs w:val="28"/>
          <w:shd w:val="clear" w:color="auto" w:fill="FFFFFF"/>
        </w:rPr>
        <w:t>界面截图</w:t>
      </w:r>
      <w:bookmarkEnd w:id="11"/>
    </w:p>
    <w:p w:rsidR="00F36456" w:rsidRDefault="00BC6963">
      <w:r>
        <w:rPr>
          <w:noProof/>
        </w:rPr>
        <w:lastRenderedPageBreak/>
        <w:drawing>
          <wp:inline distT="0" distB="0" distL="0" distR="0" wp14:anchorId="6BF675DB" wp14:editId="4A338AD0">
            <wp:extent cx="5274310" cy="24631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GoBack"/>
      <w:bookmarkEnd w:id="12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3" w:name="_Toc6028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3.2 </w:t>
      </w:r>
      <w:r>
        <w:rPr>
          <w:rFonts w:cs="宋体"/>
          <w:color w:val="000000"/>
          <w:sz w:val="28"/>
          <w:szCs w:val="28"/>
          <w:shd w:val="clear" w:color="auto" w:fill="FFFFFF"/>
        </w:rPr>
        <w:t>登录界面（</w:t>
      </w:r>
      <w:r>
        <w:rPr>
          <w:rFonts w:cs="宋体"/>
          <w:color w:val="000000"/>
          <w:sz w:val="28"/>
          <w:szCs w:val="28"/>
          <w:shd w:val="clear" w:color="auto" w:fill="FFFFFF"/>
        </w:rPr>
        <w:t>/login</w:t>
      </w:r>
      <w:r>
        <w:rPr>
          <w:rFonts w:cs="宋体"/>
          <w:color w:val="000000"/>
          <w:sz w:val="28"/>
          <w:szCs w:val="28"/>
          <w:shd w:val="clear" w:color="auto" w:fill="FFFFFF"/>
        </w:rPr>
        <w:t>）</w:t>
      </w:r>
      <w:bookmarkEnd w:id="13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4" w:name="_Toc13196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3.2.1 </w:t>
      </w:r>
      <w:r>
        <w:rPr>
          <w:rFonts w:cs="宋体"/>
          <w:color w:val="000000"/>
          <w:sz w:val="28"/>
          <w:szCs w:val="28"/>
          <w:shd w:val="clear" w:color="auto" w:fill="FFFFFF"/>
        </w:rPr>
        <w:t>界面布局</w:t>
      </w:r>
      <w:bookmarkEnd w:id="14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顶</w:t>
      </w: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部导航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：左侧显示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云端网盘”，右侧设置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“云端首页”“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APP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下载”“联系我们”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链接，字体颜色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#333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主体表单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：表单容器居中，宽度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450px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，背景色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#FFFFFF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，含“账号密码登录”标题，字体加粗。字段包括：账号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邮箱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用户名（输入框，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带用户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图标）、密码（带锁图标，支持记住密码复选框）。底部设置“立即注册”“忘记密码？”链接，颜色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，下划线交互。按钮“登录”为品牌蓝，宽度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100%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，点击触发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JWT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认证逻辑。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底部客户端下载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：展示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Android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Windows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Mac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iPhone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客户端图标，点击下载对应安装包。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5" w:name="_Toc14490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3.2.2 </w:t>
      </w:r>
      <w:r>
        <w:rPr>
          <w:rFonts w:cs="宋体"/>
          <w:color w:val="000000"/>
          <w:sz w:val="28"/>
          <w:szCs w:val="28"/>
          <w:shd w:val="clear" w:color="auto" w:fill="FFFFFF"/>
        </w:rPr>
        <w:t>交互逻辑</w:t>
      </w:r>
      <w:bookmarkEnd w:id="15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记住密码功能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勾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选后存储用户名至本地缓存，下次登录自动填充。登录失败时提示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“账号或密码错误”，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5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次失败后触发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IP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锁定（需后端配合）。未登录用户访问其他页面时自动重定向至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/login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，携带原路径参数。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6" w:name="_Toc32117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3.2.3 </w:t>
      </w:r>
      <w:r>
        <w:rPr>
          <w:rFonts w:cs="宋体"/>
          <w:color w:val="000000"/>
          <w:sz w:val="28"/>
          <w:szCs w:val="28"/>
          <w:shd w:val="clear" w:color="auto" w:fill="FFFFFF"/>
        </w:rPr>
        <w:t>界面截图</w:t>
      </w:r>
      <w:bookmarkEnd w:id="16"/>
    </w:p>
    <w:p w:rsidR="00F36456" w:rsidRDefault="00BC6963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617210" cy="2852420"/>
            <wp:effectExtent l="0" t="0" r="8890" b="508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7" w:name="_Toc21826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3.3 </w:t>
      </w:r>
      <w:r>
        <w:rPr>
          <w:rFonts w:cs="宋体"/>
          <w:color w:val="000000"/>
          <w:sz w:val="28"/>
          <w:szCs w:val="28"/>
          <w:shd w:val="clear" w:color="auto" w:fill="FFFFFF"/>
        </w:rPr>
        <w:t>文件管理界面（</w:t>
      </w:r>
      <w:r>
        <w:rPr>
          <w:rFonts w:cs="宋体"/>
          <w:color w:val="000000"/>
          <w:sz w:val="28"/>
          <w:szCs w:val="28"/>
          <w:shd w:val="clear" w:color="auto" w:fill="FFFFFF"/>
        </w:rPr>
        <w:t>/home</w:t>
      </w:r>
      <w:r>
        <w:rPr>
          <w:rFonts w:cs="宋体"/>
          <w:color w:val="000000"/>
          <w:sz w:val="28"/>
          <w:szCs w:val="28"/>
          <w:shd w:val="clear" w:color="auto" w:fill="FFFFFF"/>
        </w:rPr>
        <w:t>）</w:t>
      </w:r>
      <w:bookmarkEnd w:id="17"/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8" w:name="_Toc13169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3.3.1 </w:t>
      </w:r>
      <w:r>
        <w:rPr>
          <w:rFonts w:cs="宋体"/>
          <w:color w:val="000000"/>
          <w:sz w:val="28"/>
          <w:szCs w:val="28"/>
          <w:shd w:val="clear" w:color="auto" w:fill="FFFFFF"/>
        </w:rPr>
        <w:t>界面布局</w:t>
      </w:r>
      <w:bookmarkEnd w:id="18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顶部导航栏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：左侧显示品牌标识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QST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云端网盘”，右侧显示当前用户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admin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”、当前目录路径、“会员中心”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按钮（红色危险按钮）及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“客户端下载”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链接。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lastRenderedPageBreak/>
        <w:t>侧边栏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：折叠式菜单，包含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“全部文件”“图片”“视频”“文档”“我的分享”“回收站”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等分类，支持图标与文字显示，选中项背景色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#E3E8EB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，文字颜色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#1677FF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操作栏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：左侧按钮组：“上传”（带上传图标，品牌蓝按钮）、“新建文件夹”（带文件夹图标）、“离线下载”（带云下载图标）。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右侧搜索区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输入框带搜索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图标，支持文件名称模糊查询；视图切换按钮（列表视图与网格视图，默认列表视图）。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文件列表区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：使用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Ant Design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表格组件，列包括：文件名（带复选框与文件图标，目录为黄色文件夹图标，文件为灰色文档图标）、类型、大小、修改日期。支持多选删除、右键菜单（重命名、移动、复制）、点击预览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下载。</w:t>
      </w:r>
    </w:p>
    <w:p w:rsidR="00F36456" w:rsidRDefault="00BC6963">
      <w:pPr>
        <w:pStyle w:val="2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19" w:name="_Toc7701"/>
      <w:r>
        <w:rPr>
          <w:rFonts w:cs="宋体"/>
          <w:color w:val="000000"/>
          <w:sz w:val="28"/>
          <w:szCs w:val="28"/>
          <w:shd w:val="clear" w:color="auto" w:fill="FFFFFF"/>
        </w:rPr>
        <w:t xml:space="preserve">3.3.2 </w:t>
      </w:r>
      <w:r>
        <w:rPr>
          <w:rFonts w:cs="宋体"/>
          <w:color w:val="000000"/>
          <w:sz w:val="28"/>
          <w:szCs w:val="28"/>
          <w:shd w:val="clear" w:color="auto" w:fill="FFFFFF"/>
        </w:rPr>
        <w:t>交互逻辑</w:t>
      </w:r>
      <w:bookmarkEnd w:id="19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表</w:t>
      </w: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格支持排序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：点击列名可按“大小”“修改日期”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降序排列。搜索框输入时实时过滤文件列表，延迟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500ms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触发搜索请求。右键菜单通过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React Context Menu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实现，支持键盘快捷操作。</w:t>
      </w:r>
    </w:p>
    <w:p w:rsidR="00F36456" w:rsidRDefault="00BC6963">
      <w:pPr>
        <w:pStyle w:val="4"/>
        <w:widowControl/>
        <w:shd w:val="clear" w:color="auto" w:fill="FFFFFF"/>
        <w:rPr>
          <w:rFonts w:cs="宋体" w:hint="default"/>
          <w:sz w:val="28"/>
          <w:szCs w:val="28"/>
          <w:shd w:val="clear" w:color="auto" w:fill="FFFFFF"/>
          <w:lang w:bidi="ar"/>
        </w:rPr>
      </w:pP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3.3.3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r>
        <w:rPr>
          <w:rFonts w:cs="宋体"/>
          <w:noProof/>
          <w:sz w:val="28"/>
          <w:szCs w:val="28"/>
          <w:shd w:val="clear" w:color="auto" w:fill="FFFFFF"/>
        </w:rPr>
        <w:drawing>
          <wp:inline distT="0" distB="0" distL="114300" distR="114300">
            <wp:extent cx="304800" cy="304800"/>
            <wp:effectExtent l="0" t="0" r="0" b="0"/>
            <wp:docPr id="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 descr="IMG_26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36456" w:rsidRDefault="00BC6963"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450840" cy="2764790"/>
            <wp:effectExtent l="0" t="0" r="10160" b="381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20" w:name="_Toc27843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3.4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文件上传界面</w:t>
      </w:r>
      <w:bookmarkEnd w:id="20"/>
    </w:p>
    <w:p w:rsidR="00F36456" w:rsidRDefault="00BC6963">
      <w:pPr>
        <w:pStyle w:val="4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3.4.1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界面布局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上</w:t>
      </w:r>
      <w:proofErr w:type="gramStart"/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传状态</w:t>
      </w:r>
      <w:proofErr w:type="gramEnd"/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：顶部显示“正在上传”标签，实时显示上传进度条（如“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3%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”）、文件名及文件大小。支持多文件并行上传，每个文件显示独立进度条与操作按钮（暂停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/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取消）。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分片上传逻辑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单文件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&gt;100MB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时自动触发分片，每片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512KB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，并发上传分片，服务端合并后生成完整文件。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上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传成功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之后显示“已上传”，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上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传失败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时显示“上传失败”提示，支持重试或删除任务。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21" w:name="_Toc14938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3.4.2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交互逻辑</w:t>
      </w:r>
      <w:bookmarkEnd w:id="21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拖拽上传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：支持将文件拖入浏览器窗口触发上传，拖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放区域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高亮显示。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秒传优化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：检测到文件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MD5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已存在于服务端时，直接生成文件元数据，跳过传输。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进度条交互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：点击暂停按钮可中断上传，点击继续恢复传输（需后端支持断点续传）。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22" w:name="_Toc13412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3.4.3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bookmarkEnd w:id="22"/>
    </w:p>
    <w:p w:rsidR="00F36456" w:rsidRDefault="00BC6963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746115" cy="2973705"/>
            <wp:effectExtent l="0" t="0" r="6985" b="1079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23" w:name="_Toc11975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3.5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文件下载界面</w:t>
      </w:r>
      <w:bookmarkEnd w:id="23"/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24" w:name="_Toc4938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3.5.1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界面布局</w:t>
      </w:r>
      <w:bookmarkEnd w:id="24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下载任务列表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：显示文件名、大小、下载状态（进行中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已完成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/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失败）、下载进度条。失败任务显示错误原因（如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timeout of 60000ms exceeded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”），支持重试或删除。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批量操作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全选按钮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、“全部下载”“清空已完成”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按钮，按钮组位于列表顶部。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25" w:name="_Toc815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3.5.2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交互逻辑</w:t>
      </w:r>
      <w:bookmarkEnd w:id="25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多线程下载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：大文件自动拆分线程加速，支持断点续传（需后端返回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206 Partial Content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）。下载完成后浏览器自动打开下载目录，或提示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“下载完成，点击查看”。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26" w:name="_Toc20965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3.5.3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bookmarkEnd w:id="26"/>
    </w:p>
    <w:p w:rsidR="00F36456" w:rsidRDefault="00BC6963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417820" cy="2748280"/>
            <wp:effectExtent l="0" t="0" r="5080" b="762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27" w:name="_Toc26241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3.6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回收站界面（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/recycle-bin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）</w:t>
      </w:r>
      <w:bookmarkEnd w:id="27"/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28" w:name="_Toc21156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3.6.1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界面布局</w:t>
      </w:r>
      <w:bookmarkEnd w:id="28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标题与操作栏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标题，右侧设置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“清空回收站”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按钮（红色危险按钮，需二次确认）。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文件列表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：显示已删除文件的文件名、大小、删除日期，支持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勾选恢复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或永久删除。文件图标带删除线样式，区分于正常文件。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</w:rPr>
      </w:pPr>
      <w:bookmarkStart w:id="29" w:name="_Toc19396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3.6.2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交互逻辑</w:t>
      </w:r>
      <w:bookmarkEnd w:id="29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lastRenderedPageBreak/>
        <w:t>恢复操作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：选中文件后点击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“恢复”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按钮，文件还原至原目录，提示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“恢复成功”。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永久删除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：点击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“清空回收站”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或单个文件的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“删除”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按钮，需二次确认，删除后不可恢复。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color w:val="000000"/>
          <w:sz w:val="28"/>
          <w:szCs w:val="28"/>
          <w:shd w:val="clear" w:color="auto" w:fill="FFFFFF"/>
        </w:rPr>
        <w:t>自动清理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：后台定时任务每日凌晨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2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点清理超过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30 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天的文件，用户可在设置中调整保留天数。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30" w:name="_Toc13693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3.6.3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界面截图</w:t>
      </w:r>
      <w:bookmarkEnd w:id="30"/>
    </w:p>
    <w:p w:rsidR="00F36456" w:rsidRDefault="00BC6963"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685790" cy="2884170"/>
            <wp:effectExtent l="0" t="0" r="3810" b="1143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31" w:name="_Toc4088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四、响应式设计与兼容性</w:t>
      </w:r>
      <w:bookmarkEnd w:id="31"/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32" w:name="_Toc13511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4.1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响应式布局</w:t>
      </w:r>
      <w:bookmarkEnd w:id="32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断点划分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：大屏（≥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1200px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）：侧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边栏固定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显示，文件列表分栏布局。中屏（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768-1199px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）：侧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边栏可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折叠，操作栏按钮换行显示。小屏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lastRenderedPageBreak/>
        <w:t>（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&lt;768px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）：顶部导航栏简化，</w:t>
      </w:r>
      <w:proofErr w:type="gram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侧边栏改为</w:t>
      </w:r>
      <w:proofErr w:type="gram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抽屉式滑动菜单，文件列表单列显示。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</w:rPr>
      </w:pPr>
      <w:bookmarkStart w:id="33" w:name="_Toc30725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4.2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兼容性适配</w:t>
      </w:r>
      <w:bookmarkEnd w:id="33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浏览器支持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Chrome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Edge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Firefox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，兼容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IE11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（需引入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Polyfill</w:t>
      </w:r>
      <w:proofErr w:type="spellEnd"/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）。</w:t>
      </w: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分辨率适配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：针对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1024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×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768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分辨率优化，避免元素溢出或布局错乱。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34" w:name="_Toc28147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五、开发与测试说明</w:t>
      </w:r>
      <w:bookmarkEnd w:id="34"/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35" w:name="_Toc3874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5.1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前端核心代码引用</w:t>
      </w:r>
      <w:bookmarkEnd w:id="35"/>
    </w:p>
    <w:p w:rsidR="00F36456" w:rsidRDefault="00BC6963">
      <w:pPr>
        <w:pStyle w:val="3"/>
        <w:widowControl/>
        <w:shd w:val="clear" w:color="auto" w:fill="FFFFFF"/>
        <w:rPr>
          <w:rStyle w:val="a3"/>
          <w:rFonts w:cs="宋体" w:hint="default"/>
          <w:b/>
          <w:color w:val="000000"/>
          <w:sz w:val="28"/>
          <w:szCs w:val="28"/>
          <w:shd w:val="clear" w:color="auto" w:fill="FFFFFF"/>
        </w:rPr>
      </w:pPr>
      <w:bookmarkStart w:id="36" w:name="_Toc7387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5.1.1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文件列表组件</w:t>
      </w:r>
      <w:bookmarkEnd w:id="36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Style w:val="a3"/>
          <w:rFonts w:ascii="宋体" w:eastAsia="宋体" w:hAnsi="宋体" w:cs="宋体" w:hint="eastAsia"/>
          <w:bCs/>
          <w:sz w:val="28"/>
          <w:szCs w:val="28"/>
          <w:shd w:val="clear" w:color="auto" w:fill="F9FAFB"/>
        </w:rPr>
        <w:t>功能说明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：实现文件列表展示、多选操作、文件点击交互及表格列定义，基于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Ant Design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的</w:t>
      </w:r>
      <w:r>
        <w:rPr>
          <w:rStyle w:val="HTML0"/>
          <w:rFonts w:ascii="宋体" w:eastAsia="宋体" w:hAnsi="宋体" w:cs="宋体" w:hint="eastAsia"/>
          <w:sz w:val="28"/>
          <w:szCs w:val="28"/>
        </w:rPr>
        <w:t>Table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组件，结合</w:t>
      </w:r>
      <w:proofErr w:type="spellStart"/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Redux</w:t>
      </w:r>
      <w:proofErr w:type="spellEnd"/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管理选中状态。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Fonts w:ascii="宋体" w:eastAsia="宋体" w:hAnsi="宋体" w:cs="宋体"/>
          <w:b/>
          <w:bCs/>
          <w:sz w:val="28"/>
          <w:szCs w:val="28"/>
          <w:shd w:val="clear" w:color="auto" w:fill="F9FAFB"/>
        </w:rPr>
        <w:t>关键逻辑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：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通过</w:t>
      </w:r>
      <w:proofErr w:type="spellStart"/>
      <w:r>
        <w:rPr>
          <w:rFonts w:ascii="宋体" w:eastAsia="宋体" w:hAnsi="宋体" w:cs="宋体"/>
          <w:sz w:val="28"/>
          <w:szCs w:val="28"/>
          <w:shd w:val="clear" w:color="auto" w:fill="F9FAFB"/>
        </w:rPr>
        <w:t>Redux</w:t>
      </w:r>
      <w:proofErr w:type="spellEnd"/>
      <w:r>
        <w:rPr>
          <w:rFonts w:ascii="宋体" w:eastAsia="宋体" w:hAnsi="宋体" w:cs="宋体"/>
          <w:sz w:val="28"/>
          <w:szCs w:val="28"/>
          <w:shd w:val="clear" w:color="auto" w:fill="F9FAFB"/>
        </w:rPr>
        <w:t>的</w:t>
      </w:r>
      <w:proofErr w:type="spellStart"/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useSelector</w:t>
      </w:r>
      <w:proofErr w:type="spellEnd"/>
      <w:r>
        <w:rPr>
          <w:rFonts w:ascii="宋体" w:eastAsia="宋体" w:hAnsi="宋体" w:cs="宋体"/>
          <w:sz w:val="28"/>
          <w:szCs w:val="28"/>
          <w:shd w:val="clear" w:color="auto" w:fill="F9FAFB"/>
        </w:rPr>
        <w:t>和</w:t>
      </w:r>
      <w:proofErr w:type="spellStart"/>
      <w:r>
        <w:rPr>
          <w:rFonts w:ascii="宋体" w:eastAsia="宋体" w:hAnsi="宋体" w:cs="宋体"/>
          <w:sz w:val="28"/>
          <w:szCs w:val="28"/>
          <w:shd w:val="clear" w:color="auto" w:fill="F9FAFB"/>
        </w:rPr>
        <w:t>useDispatch</w:t>
      </w:r>
      <w:proofErr w:type="spellEnd"/>
      <w:r>
        <w:rPr>
          <w:rFonts w:ascii="宋体" w:eastAsia="宋体" w:hAnsi="宋体" w:cs="宋体"/>
          <w:sz w:val="28"/>
          <w:szCs w:val="28"/>
          <w:shd w:val="clear" w:color="auto" w:fill="F9FAFB"/>
        </w:rPr>
        <w:t>管理文件列表数据和选中状态。</w:t>
      </w:r>
      <w:proofErr w:type="spellStart"/>
      <w:r>
        <w:rPr>
          <w:rFonts w:ascii="宋体" w:eastAsia="宋体" w:hAnsi="宋体" w:cs="宋体"/>
          <w:sz w:val="28"/>
          <w:szCs w:val="28"/>
          <w:shd w:val="clear" w:color="auto" w:fill="F9FAFB"/>
        </w:rPr>
        <w:t>fetchFiles</w:t>
      </w:r>
      <w:proofErr w:type="spellEnd"/>
      <w:r>
        <w:rPr>
          <w:rFonts w:ascii="宋体" w:eastAsia="宋体" w:hAnsi="宋体" w:cs="宋体"/>
          <w:sz w:val="28"/>
          <w:szCs w:val="28"/>
          <w:shd w:val="clear" w:color="auto" w:fill="F9FAFB"/>
        </w:rPr>
        <w:t>()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异步获取文件列表，支持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loading</w:t>
      </w:r>
      <w:r>
        <w:rPr>
          <w:rFonts w:ascii="宋体" w:eastAsia="宋体" w:hAnsi="宋体" w:cs="宋体"/>
          <w:sz w:val="28"/>
          <w:szCs w:val="28"/>
          <w:shd w:val="clear" w:color="auto" w:fill="F9FAFB"/>
        </w:rPr>
        <w:t>状态显示。文件图标根据类型动态渲染（目录、文件、图片、视频等）。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b/>
          <w:bCs/>
          <w:sz w:val="28"/>
          <w:szCs w:val="28"/>
          <w:shd w:val="clear" w:color="auto" w:fill="F9FAFB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shd w:val="clear" w:color="auto" w:fill="F9FAFB"/>
        </w:rPr>
        <w:t>核心代码片段：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React, 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useState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,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useEffect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react';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Table, Checkbox, message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antd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useSelector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,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useDispatch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react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-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redux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fetchFiles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'@/store/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fileSlice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实际项目中的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Redux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action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FileList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React.FC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dispatch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useDispatch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loading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useSelector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file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从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Redux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获取文件列表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setSelectedRowKeys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]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useState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string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]&gt;([]);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初始化加载文件列表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useEffect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dispatch(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fetchFiles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());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触发异步获取文件列表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dispatch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]);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文件图标映射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fileIcons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目录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FolderOutlined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文件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FileOutlined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图片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PictureOutlined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视频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VideoCameraOutlined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表格列定义（含复选框、文件图标、点击事件）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columns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div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className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="file-name-header"&gt;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&lt;Checkbox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checked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&amp;&amp;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indeterminate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&amp;&amp;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length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onChange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={(e)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handleSelectAll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target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checked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文件名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fileName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fileName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render: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(text, record)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div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className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="file-name-cell"&gt;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&lt;Checkbox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checked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.includes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onChange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={(e)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target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checked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className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="file-name-content"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onClick</w:t>
      </w:r>
      <w:proofErr w:type="spellEnd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handleFileClick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fileIcons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[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type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]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FileOutlined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{/*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根据文件类型显示图标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*/}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span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className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="file-name-text"&gt;{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text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span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div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类型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"type",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"type"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大小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"size",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"size"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title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修改日期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dataIndex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modifyDate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",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modifyDate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处理文件点击事件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handleFileClick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any)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if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type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目录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打开目录逻辑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dispatch(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changeCurrentDir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else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文件预览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下载逻辑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downloadFile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record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处理选中项变化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selected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: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boolean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,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string)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setSelectedRowKeys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[...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]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selectedRowKeys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.filter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((item)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item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!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key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处理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全选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取消全选</w:t>
      </w:r>
      <w:proofErr w:type="gramEnd"/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handleSelectAll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selected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: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boolean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setSelectedRowKeys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selected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.map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((item)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item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&lt;Table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columns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columns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dataSource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loading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loading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rowKey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="id"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pagination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={false}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);};</w:t>
      </w:r>
    </w:p>
    <w:p w:rsidR="00F36456" w:rsidRDefault="00BC6963">
      <w:pPr>
        <w:pStyle w:val="HTML"/>
        <w:widowControl/>
        <w:spacing w:line="15" w:lineRule="atLeast"/>
        <w:rPr>
          <w:rFonts w:cs="宋体" w:hint="default"/>
          <w:sz w:val="28"/>
          <w:szCs w:val="28"/>
          <w:shd w:val="clear" w:color="auto" w:fill="F9FAFB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FileList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3"/>
        <w:widowControl/>
        <w:shd w:val="clear" w:color="auto" w:fill="FFFFFF"/>
        <w:rPr>
          <w:rStyle w:val="a3"/>
          <w:rFonts w:cs="宋体" w:hint="default"/>
          <w:b/>
          <w:color w:val="000000"/>
          <w:sz w:val="28"/>
          <w:szCs w:val="28"/>
          <w:shd w:val="clear" w:color="auto" w:fill="FFFFFF"/>
        </w:rPr>
      </w:pPr>
      <w:bookmarkStart w:id="37" w:name="_Toc29008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5.1.2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上传逻辑</w:t>
      </w:r>
      <w:bookmarkEnd w:id="37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Style w:val="a3"/>
          <w:rFonts w:ascii="宋体" w:eastAsia="宋体" w:hAnsi="宋体" w:cs="宋体" w:hint="eastAsia"/>
          <w:bCs/>
          <w:sz w:val="28"/>
          <w:szCs w:val="28"/>
          <w:shd w:val="clear" w:color="auto" w:fill="F9FAFB"/>
        </w:rPr>
        <w:lastRenderedPageBreak/>
        <w:t>功能说明</w:t>
      </w:r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：实现分片上传、进度回调及错误处理，结合</w:t>
      </w:r>
      <w:proofErr w:type="spellStart"/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Redux</w:t>
      </w:r>
      <w:proofErr w:type="spellEnd"/>
      <w:r>
        <w:rPr>
          <w:rFonts w:ascii="宋体" w:eastAsia="宋体" w:hAnsi="宋体" w:cs="宋体" w:hint="eastAsia"/>
          <w:sz w:val="28"/>
          <w:szCs w:val="28"/>
          <w:shd w:val="clear" w:color="auto" w:fill="F9FAFB"/>
        </w:rPr>
        <w:t>管理上传状态。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  <w:shd w:val="clear" w:color="auto" w:fill="F9FAFB"/>
        </w:rPr>
      </w:pPr>
      <w:r>
        <w:rPr>
          <w:rStyle w:val="a3"/>
          <w:rFonts w:ascii="宋体" w:eastAsia="宋体" w:hAnsi="宋体" w:cs="宋体"/>
          <w:bCs/>
          <w:sz w:val="28"/>
          <w:szCs w:val="28"/>
          <w:shd w:val="clear" w:color="auto" w:fill="F9FAFB"/>
        </w:rPr>
        <w:t>关键逻辑：</w:t>
      </w:r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将文件按</w:t>
      </w:r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 xml:space="preserve"> 5MB </w:t>
      </w:r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分片，并行上传多个分片以提高效率。通过</w:t>
      </w:r>
      <w:proofErr w:type="spellStart"/>
      <w:r>
        <w:rPr>
          <w:rStyle w:val="a3"/>
          <w:rFonts w:ascii="宋体" w:eastAsia="宋体" w:hAnsi="宋体" w:cs="宋体" w:hint="eastAsia"/>
          <w:b w:val="0"/>
          <w:sz w:val="28"/>
          <w:szCs w:val="28"/>
          <w:shd w:val="clear" w:color="auto" w:fill="F9FAFB"/>
        </w:rPr>
        <w:t>onUploadProgress</w:t>
      </w:r>
      <w:proofErr w:type="spellEnd"/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实时获取上传进度，并回调更新</w:t>
      </w:r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 xml:space="preserve"> UI</w:t>
      </w:r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。所有分片上</w:t>
      </w:r>
      <w:proofErr w:type="gramStart"/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传完成</w:t>
      </w:r>
      <w:proofErr w:type="gramEnd"/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后，调用</w:t>
      </w:r>
      <w:proofErr w:type="spellStart"/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mergeChunks</w:t>
      </w:r>
      <w:proofErr w:type="spellEnd"/>
      <w:r>
        <w:rPr>
          <w:rStyle w:val="a3"/>
          <w:rFonts w:ascii="宋体" w:eastAsia="宋体" w:hAnsi="宋体" w:cs="宋体"/>
          <w:b w:val="0"/>
          <w:sz w:val="28"/>
          <w:szCs w:val="28"/>
          <w:shd w:val="clear" w:color="auto" w:fill="F9FAFB"/>
        </w:rPr>
        <w:t>接口合并文件。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b/>
          <w:bCs/>
          <w:sz w:val="28"/>
          <w:szCs w:val="28"/>
          <w:shd w:val="clear" w:color="auto" w:fill="F9FAFB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shd w:val="clear" w:color="auto" w:fill="F9FAFB"/>
        </w:rPr>
        <w:t>核心代码片段：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 request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utils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/request';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导入封装的请求工具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分片上传文件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uploadFileByChunks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async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File,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onProgress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percent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 number)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void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chunkSize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5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1024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1024;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5MB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每片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totalChunks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Math.ceil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size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chunkSize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fileHash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await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calculateFileHash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计算文件哈希（实际项目中实现）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let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uploadedChunks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并行上传分片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uploadPromises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for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let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0;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totalChunks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++)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start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chunkSize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end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Math.min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size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start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+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chunkSize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.slice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start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end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uploadPromises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.push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request(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`/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api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/file/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uploadChunk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`,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method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'POST',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fileHash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chunkIndex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totalChunks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chunk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onUploadProgress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progressEvent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计算当前分片的上传进度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chunkProgress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progressEvent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progressEvent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total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(100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totalChunks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计算总进度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totalProgress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uploadedChunks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totalChunks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*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100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+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chunkProgress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onProgress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Math.min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(100,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totalProgress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).then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uploadedChunks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++;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等待所有分片上传完成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await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Promise.all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uploadPromises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合并分片请求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request(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`/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api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/file/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mergeChunks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`,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method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'POST',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data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fileHash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fileName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file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totalChunks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});};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utils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/request.js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（补充上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传相关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配置）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axios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axios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service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axios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.create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baseURL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'http://127.0.0.1:8080',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timeout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60000,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上传大文件超时时间延长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请求拦截器（添加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Token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）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service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interceptors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request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.use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config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token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localStorage.getItem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('token');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if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token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config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headers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['Authorization']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`Bearer ${token}`;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config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(error)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console.error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请求错误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:',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Promise.reject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响应拦截器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service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interceptors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response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.use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(response)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response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data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if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code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!==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200)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message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.error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message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请求失败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Promise.reject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new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Error(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message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'Error'));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(error)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message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.error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message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||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网络错误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Promise.reject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F36456" w:rsidRDefault="00BC6963">
      <w:pPr>
        <w:pStyle w:val="HTML"/>
        <w:widowControl/>
        <w:spacing w:line="15" w:lineRule="atLeast"/>
        <w:rPr>
          <w:rFonts w:cs="宋体" w:hint="default"/>
          <w:b/>
          <w:bCs/>
          <w:sz w:val="28"/>
          <w:szCs w:val="28"/>
          <w:shd w:val="clear" w:color="auto" w:fill="F9FAFB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service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3"/>
        <w:widowControl/>
        <w:shd w:val="clear" w:color="auto" w:fill="FFFFFF"/>
        <w:rPr>
          <w:rStyle w:val="a3"/>
          <w:rFonts w:cs="宋体" w:hint="default"/>
          <w:b/>
          <w:color w:val="000000"/>
          <w:sz w:val="28"/>
          <w:szCs w:val="28"/>
          <w:shd w:val="clear" w:color="auto" w:fill="FFFFFF"/>
        </w:rPr>
      </w:pPr>
      <w:bookmarkStart w:id="38" w:name="_Toc18115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5.1.3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路由权限</w:t>
      </w:r>
      <w:bookmarkEnd w:id="38"/>
    </w:p>
    <w:p w:rsidR="00F36456" w:rsidRDefault="00BC6963">
      <w:pPr>
        <w:widowControl/>
        <w:spacing w:beforeAutospacing="1" w:afterAutospacing="1"/>
        <w:rPr>
          <w:rStyle w:val="a3"/>
          <w:rFonts w:ascii="宋体" w:eastAsia="宋体" w:hAnsi="宋体" w:cs="宋体"/>
          <w:bCs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功能说明</w:t>
      </w:r>
      <w:r>
        <w:rPr>
          <w:rStyle w:val="a3"/>
          <w:rFonts w:ascii="宋体" w:eastAsia="宋体" w:hAnsi="宋体" w:cs="宋体"/>
          <w:bCs/>
          <w:color w:val="000000"/>
          <w:sz w:val="28"/>
          <w:szCs w:val="28"/>
          <w:shd w:val="clear" w:color="auto" w:fill="FFFFFF"/>
        </w:rPr>
        <w:t>：</w:t>
      </w:r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在应用初始化时验证用户</w:t>
      </w:r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Token</w:t>
      </w:r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有效性，未登录用户自动重定向至登录页。</w:t>
      </w:r>
    </w:p>
    <w:p w:rsidR="00F36456" w:rsidRDefault="00BC6963">
      <w:pPr>
        <w:widowControl/>
        <w:spacing w:beforeAutospacing="1" w:afterAutospacing="1"/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</w:pPr>
      <w:r>
        <w:rPr>
          <w:rStyle w:val="a3"/>
          <w:rFonts w:ascii="宋体" w:eastAsia="宋体" w:hAnsi="宋体" w:cs="宋体"/>
          <w:bCs/>
          <w:color w:val="000000"/>
          <w:sz w:val="28"/>
          <w:szCs w:val="28"/>
          <w:shd w:val="clear" w:color="auto" w:fill="FFFFFF"/>
        </w:rPr>
        <w:t>关键逻辑：</w:t>
      </w:r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使用</w:t>
      </w:r>
      <w:proofErr w:type="spellStart"/>
      <w:r>
        <w:rPr>
          <w:rStyle w:val="a3"/>
          <w:rFonts w:ascii="宋体" w:eastAsia="宋体" w:hAnsi="宋体" w:cs="宋体" w:hint="eastAsia"/>
          <w:b w:val="0"/>
          <w:color w:val="000000"/>
          <w:sz w:val="28"/>
          <w:szCs w:val="28"/>
          <w:shd w:val="clear" w:color="auto" w:fill="FFFFFF"/>
        </w:rPr>
        <w:t>checkAuth</w:t>
      </w:r>
      <w:proofErr w:type="spellEnd"/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异步验证</w:t>
      </w:r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Token</w:t>
      </w:r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有效性，获取用户信息。通过</w:t>
      </w:r>
      <w:proofErr w:type="spellStart"/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Redux</w:t>
      </w:r>
      <w:proofErr w:type="spellEnd"/>
      <w:r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  <w:t>状态管理认证状态，控制路由访问权限。未登录用户访问受保护路由时，自动重定向至登录页。</w:t>
      </w:r>
    </w:p>
    <w:p w:rsidR="00F36456" w:rsidRDefault="00BC6963">
      <w:pPr>
        <w:widowControl/>
        <w:spacing w:beforeAutospacing="1" w:afterAutospacing="1"/>
        <w:rPr>
          <w:rStyle w:val="a3"/>
          <w:rFonts w:ascii="宋体" w:eastAsia="宋体" w:hAnsi="宋体" w:cs="宋体"/>
          <w:b w:val="0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cs="宋体" w:hint="eastAsia"/>
          <w:b/>
          <w:bCs/>
          <w:sz w:val="28"/>
          <w:szCs w:val="28"/>
          <w:shd w:val="clear" w:color="auto" w:fill="F9FAFB"/>
        </w:rPr>
        <w:t>核心代码片段：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React,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useEffect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react';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BrowserRouter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Router, Routes, Route, Navigate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rea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ct-router-dom';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useSelector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react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-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redux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Login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'@/views/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Login';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Home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'@/views/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Home';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'@/store/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authSlice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function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App(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isAuthenticated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useSelector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auth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初始化时检查用户认证状态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useEffect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();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验证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Token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有效性（异步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action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）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[]);</w:t>
      </w:r>
    </w:p>
    <w:p w:rsidR="00F36456" w:rsidRDefault="00F36456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&lt;Router&gt;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&lt;Routes&gt;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path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="/login"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element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&lt;Login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path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="/home"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element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isAuthenticated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&lt;Home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&lt;Navigate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="/login"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replace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&lt;Route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path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="*"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  element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={</w:t>
      </w:r>
      <w:proofErr w:type="spellStart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isAuthenticated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?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&lt;Navigate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="/home"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replace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&lt;Navigate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to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="/login"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eplace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/&gt;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&lt;/Routes&gt;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&lt;/Router&gt;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App;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src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/store/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authSlice.ts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（补充认证逻辑）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createSlice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,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createAsyncThunk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reduxjs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toolkit';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import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{ request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from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'@/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utils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/request';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createAsyncThunk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auth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async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(_,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{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rejectWithValue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 })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try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res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await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request(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url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'/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api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/user/info',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method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'GET',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res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data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 xml:space="preserve">//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用户信息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catch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return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rejectWithValue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error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authSlice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createSlice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name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'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auth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',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initialState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proofErr w:type="spellStart"/>
      <w:r>
        <w:rPr>
          <w:rFonts w:ascii="Consolas" w:eastAsia="Consolas" w:hAnsi="Consolas" w:cs="Consolas" w:hint="default"/>
          <w:color w:val="C99100"/>
          <w:sz w:val="13"/>
          <w:szCs w:val="13"/>
        </w:rPr>
        <w:t>isAuthenticated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user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null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loading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true,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C99100"/>
          <w:sz w:val="13"/>
          <w:szCs w:val="13"/>
        </w:rPr>
        <w:t>reducers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logout: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localStorage.removeItem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('token');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isAuthenticated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user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null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extraReducers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: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(builder)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builder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addCase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pending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loading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true;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addCase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fulfilled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(state, action)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isAuthenticated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true;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user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action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payload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loading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lastRenderedPageBreak/>
        <w:t xml:space="preserve">     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proofErr w:type="spellStart"/>
      <w:r>
        <w:rPr>
          <w:rFonts w:ascii="Consolas" w:eastAsia="Consolas" w:hAnsi="Consolas" w:cs="Consolas" w:hint="default"/>
          <w:color w:val="000000"/>
          <w:sz w:val="13"/>
          <w:szCs w:val="13"/>
        </w:rPr>
        <w:t>addCase</w:t>
      </w:r>
      <w:proofErr w:type="spellEnd"/>
      <w:proofErr w:type="gramEnd"/>
      <w:r>
        <w:rPr>
          <w:rFonts w:ascii="Consolas" w:eastAsia="Consolas" w:hAnsi="Consolas" w:cs="Consolas" w:hint="default"/>
          <w:color w:val="000000"/>
          <w:sz w:val="13"/>
          <w:szCs w:val="13"/>
        </w:rPr>
        <w:t>(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checkAuth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rejected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,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(state)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=&gt;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isAuthenticated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user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null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  </w:t>
      </w:r>
      <w:proofErr w:type="spellStart"/>
      <w:proofErr w:type="gram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state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loading</w:t>
      </w:r>
      <w:proofErr w:type="spellEnd"/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false;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  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});</w:t>
      </w:r>
    </w:p>
    <w:p w:rsidR="00F36456" w:rsidRDefault="00BC6963">
      <w:pPr>
        <w:pStyle w:val="HTML"/>
        <w:widowControl/>
        <w:spacing w:line="15" w:lineRule="atLeast"/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</w:pP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},});</w:t>
      </w:r>
    </w:p>
    <w:p w:rsidR="00F36456" w:rsidRDefault="00BC6963">
      <w:pPr>
        <w:pStyle w:val="HTML"/>
        <w:widowControl/>
        <w:spacing w:line="15" w:lineRule="atLeast"/>
        <w:rPr>
          <w:rStyle w:val="a3"/>
          <w:rFonts w:cs="宋体" w:hint="default"/>
          <w:b w:val="0"/>
          <w:color w:val="000000"/>
          <w:sz w:val="28"/>
          <w:szCs w:val="28"/>
          <w:shd w:val="clear" w:color="auto" w:fill="FFFFFF"/>
        </w:rPr>
      </w:pP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Fonts w:ascii="Consolas" w:eastAsia="Consolas" w:hAnsi="Consolas" w:cs="Consolas" w:hint="default"/>
          <w:color w:val="B15EF2"/>
          <w:sz w:val="13"/>
          <w:szCs w:val="13"/>
        </w:rPr>
        <w:t>const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gramStart"/>
      <w:r>
        <w:rPr>
          <w:rFonts w:ascii="Consolas" w:eastAsia="Consolas" w:hAnsi="Consolas" w:cs="Consolas" w:hint="default"/>
          <w:color w:val="000000"/>
          <w:sz w:val="13"/>
          <w:szCs w:val="13"/>
        </w:rPr>
        <w:t>{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logout</w:t>
      </w:r>
      <w:proofErr w:type="gram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}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=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authSlice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actions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export</w:t>
      </w:r>
      <w:proofErr w:type="spellEnd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r>
        <w:rPr>
          <w:rFonts w:ascii="Consolas" w:eastAsia="Consolas" w:hAnsi="Consolas" w:cs="Consolas" w:hint="default"/>
          <w:color w:val="B15EF2"/>
          <w:sz w:val="13"/>
          <w:szCs w:val="13"/>
        </w:rPr>
        <w:t>default</w:t>
      </w:r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 xml:space="preserve"> </w:t>
      </w:r>
      <w:proofErr w:type="spellStart"/>
      <w:r>
        <w:rPr>
          <w:rStyle w:val="HTML0"/>
          <w:rFonts w:ascii="Consolas" w:eastAsia="Consolas" w:hAnsi="Consolas" w:cs="Consolas" w:hint="default"/>
          <w:color w:val="000000"/>
          <w:sz w:val="13"/>
          <w:szCs w:val="13"/>
        </w:rPr>
        <w:t>authSlice</w:t>
      </w:r>
      <w:r>
        <w:rPr>
          <w:rFonts w:ascii="Consolas" w:eastAsia="Consolas" w:hAnsi="Consolas" w:cs="Consolas" w:hint="default"/>
          <w:color w:val="000000"/>
          <w:sz w:val="13"/>
          <w:szCs w:val="13"/>
        </w:rPr>
        <w:t>.</w:t>
      </w:r>
      <w:r>
        <w:rPr>
          <w:rFonts w:ascii="Consolas" w:eastAsia="Consolas" w:hAnsi="Consolas" w:cs="Consolas" w:hint="default"/>
          <w:color w:val="CC7700"/>
          <w:sz w:val="13"/>
          <w:szCs w:val="13"/>
        </w:rPr>
        <w:t>reducer</w:t>
      </w:r>
      <w:proofErr w:type="spellEnd"/>
      <w:r>
        <w:rPr>
          <w:rFonts w:ascii="Consolas" w:eastAsia="Consolas" w:hAnsi="Consolas" w:cs="Consolas" w:hint="default"/>
          <w:color w:val="000000"/>
          <w:sz w:val="13"/>
          <w:szCs w:val="13"/>
        </w:rPr>
        <w:t>;</w:t>
      </w:r>
    </w:p>
    <w:p w:rsidR="00F36456" w:rsidRDefault="00BC6963">
      <w:pPr>
        <w:pStyle w:val="3"/>
        <w:widowControl/>
        <w:shd w:val="clear" w:color="auto" w:fill="FFFFFF"/>
        <w:rPr>
          <w:rFonts w:cs="宋体" w:hint="default"/>
          <w:color w:val="000000"/>
          <w:sz w:val="28"/>
          <w:szCs w:val="28"/>
          <w:shd w:val="clear" w:color="auto" w:fill="FFFFFF"/>
          <w:lang w:bidi="ar"/>
        </w:rPr>
      </w:pPr>
      <w:bookmarkStart w:id="39" w:name="_Toc10979"/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 xml:space="preserve">5.2 </w:t>
      </w:r>
      <w:r>
        <w:rPr>
          <w:rFonts w:cs="宋体"/>
          <w:color w:val="000000"/>
          <w:sz w:val="28"/>
          <w:szCs w:val="28"/>
          <w:shd w:val="clear" w:color="auto" w:fill="FFFFFF"/>
          <w:lang w:bidi="ar"/>
        </w:rPr>
        <w:t>测试要点</w:t>
      </w:r>
      <w:bookmarkEnd w:id="39"/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功能测试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：验证各模块交互流程（如注册→登录→上传→删除→恢复）是否闭环。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性能测试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：模拟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1000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条文件数据渲染，确保列表加载时间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&lt;1.5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秒，无卡顿。</w:t>
      </w:r>
    </w:p>
    <w:p w:rsidR="00F36456" w:rsidRDefault="00BC6963">
      <w:pPr>
        <w:widowControl/>
        <w:spacing w:beforeAutospacing="1" w:afterAutospacing="1"/>
        <w:rPr>
          <w:rFonts w:ascii="宋体" w:eastAsia="宋体" w:hAnsi="宋体" w:cs="宋体"/>
          <w:sz w:val="28"/>
          <w:szCs w:val="28"/>
        </w:rPr>
      </w:pPr>
      <w:r>
        <w:rPr>
          <w:rStyle w:val="a3"/>
          <w:rFonts w:ascii="宋体" w:eastAsia="宋体" w:hAnsi="宋体" w:cs="宋体" w:hint="eastAsia"/>
          <w:bCs/>
          <w:color w:val="000000"/>
          <w:sz w:val="28"/>
          <w:szCs w:val="28"/>
          <w:shd w:val="clear" w:color="auto" w:fill="FFFFFF"/>
        </w:rPr>
        <w:t>安全测试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：验证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JWT Token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篡改、越权访问文件等场景，确保返回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401/403</w:t>
      </w:r>
      <w:r>
        <w:rPr>
          <w:rFonts w:ascii="宋体" w:eastAsia="宋体" w:hAnsi="宋体" w:cs="宋体" w:hint="eastAsia"/>
          <w:color w:val="000000"/>
          <w:sz w:val="28"/>
          <w:szCs w:val="28"/>
          <w:shd w:val="clear" w:color="auto" w:fill="FFFFFF"/>
        </w:rPr>
        <w:t>状态码。</w:t>
      </w:r>
    </w:p>
    <w:p w:rsidR="00F36456" w:rsidRDefault="00F36456">
      <w:pPr>
        <w:rPr>
          <w:rFonts w:ascii="宋体" w:eastAsia="宋体" w:hAnsi="宋体" w:cs="宋体"/>
          <w:sz w:val="28"/>
          <w:szCs w:val="28"/>
        </w:rPr>
      </w:pPr>
    </w:p>
    <w:sectPr w:rsidR="00F364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351549"/>
    <w:multiLevelType w:val="multilevel"/>
    <w:tmpl w:val="1935154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6456"/>
    <w:rsid w:val="00BC6963"/>
    <w:rsid w:val="00F36456"/>
    <w:rsid w:val="459D13AA"/>
    <w:rsid w:val="6DD95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6DEEA4D3-760E-4E4C-A922-366EA80E7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pPr>
      <w:ind w:leftChars="400" w:left="840"/>
    </w:pPr>
  </w:style>
  <w:style w:type="paragraph" w:styleId="10">
    <w:name w:val="toc 1"/>
    <w:basedOn w:val="a"/>
    <w:next w:val="a"/>
  </w:style>
  <w:style w:type="paragraph" w:styleId="20">
    <w:name w:val="toc 2"/>
    <w:basedOn w:val="a"/>
    <w:next w:val="a"/>
    <w:pPr>
      <w:ind w:leftChars="200" w:left="420"/>
    </w:p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3">
    <w:name w:val="Strong"/>
    <w:basedOn w:val="a0"/>
    <w:qFormat/>
    <w:rPr>
      <w:b/>
    </w:rPr>
  </w:style>
  <w:style w:type="character" w:styleId="HTML0">
    <w:name w:val="HTML Code"/>
    <w:basedOn w:val="a0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NUL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19</Pages>
  <Words>2036</Words>
  <Characters>11607</Characters>
  <Application>Microsoft Office Word</Application>
  <DocSecurity>0</DocSecurity>
  <Lines>96</Lines>
  <Paragraphs>27</Paragraphs>
  <ScaleCrop>false</ScaleCrop>
  <Company/>
  <LinksUpToDate>false</LinksUpToDate>
  <CharactersWithSpaces>13616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cryant</dc:creator>
  <cp:lastModifiedBy>issuser</cp:lastModifiedBy>
  <cp:revision>2</cp:revision>
  <dcterms:created xsi:type="dcterms:W3CDTF">2025-05-28T07:32:00Z</dcterms:created>
  <dcterms:modified xsi:type="dcterms:W3CDTF">2025-08-27T06:58:00Z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eyJoZGlkIjoiMWUxYjM3Yzg2NzQwYjhjMWI5YTIzMTUyNjcwODIzZDgiLCJ1c2VySWQiOiI5MTE2ODU2NzMifQ==</vt:lpwstr>
  </property>
  <property fmtid="{D5CDD505-2E9C-101B-9397-08002B2CF9AE}" pid="4" name="ICV">
    <vt:lpwstr>31736E3FA32A434EBEBB697E0E79A417_13</vt:lpwstr>
  </property>
</Properties>
</file>